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B44" w:rsidRPr="00900B44" w:rsidRDefault="00900B44" w:rsidP="00900B44">
      <w:pPr>
        <w:pStyle w:val="Prosttext"/>
        <w:rPr>
          <w:rFonts w:ascii="Courier New" w:hAnsi="Courier New" w:cs="Courier New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900B44">
        <w:rPr>
          <w:rFonts w:ascii="Courier New" w:hAnsi="Courier New" w:cs="Courier New"/>
        </w:rPr>
        <w:t xml:space="preserve">   </w:t>
      </w:r>
      <w:r w:rsidRPr="00215ABF">
        <w:rPr>
          <w:rFonts w:ascii="Courier New" w:hAnsi="Courier New" w:cs="Courier New"/>
          <w:sz w:val="20"/>
          <w:szCs w:val="20"/>
        </w:rPr>
        <w:t>435/1992 Sb.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Vyhláška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Českého báňského úřadu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ze dne 13. května 1992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o   důlně   měřické  dokumentaci  při  hornické  činnosti  a  některých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činnostech prováděných hornickým způsobem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Změna: 158/1997 Sb.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Změna: 298/2005 Sb.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Změna: 382/2012 Sb.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Český báňský úřad podle § 39 odst. 3 zákona č. 44/1988 Sb., o ochraně a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využití  nerostného  bohatství  (horní  zákon),  ve  znění zákona České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národní  rady  č. 541/1991 Sb. a § 20 odst. 2, § 38 odst. 5 písm.a) a §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41  odst.  1  písm.  h)  zákona  České  národní  rady č. 61/1988 Sb., o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hornické  činnosti,  výbušninách  a  o  státní  báňské správě, ve znění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zákona České národní rady č. 542/1991 Sb., stanoví: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Část první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Všeobecné ustanovení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§ 1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Rozsah platnosti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(1)  Tato  vyhláška  upravuje vedení, doplňování a uchovávání (dále jen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"vedení")  důlně  měřické  dokumentace  (dále  jen  "dokumentace")  pro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právnické a fyzické osoby (dále jen "organizace") při hornické činnosti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a  činnosti prováděné hornickým způsobem ve smyslu zákona České národní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rady č. 61/1988 Sb., o hornické činnosti, výbušninách a o státní báňské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správě,  ve  znění  zákona  České  národní  rady č. 542/1991 Sb., a pro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organizace, které pro tyto účely vykonávají projektové, výstavbové nebo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jiné práce.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(2) Vyhláška se nevztahuje na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a)  úpravu  a  zušlechťování  nerostů  prováděné v souvislosti s jejich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dobýváním,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b)  těžbu písků a štěrkopísků v korytech vodních toků plovoucími stroji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včetně  úpravy a zušlechťování těchto surovin prováděných v souvislosti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s jejich těžbou,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c)  výstavbu  a rekonstrukci inženýrských sítí v hloubkách do 10 m, kde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hloubka vstupu do podzemí nepřesáhne 50 m a životnost (od doby zahájení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do ukončení stavby) jednotlivých úseků, jeden rok,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d) ražení přípojek inženýrských sítí,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e) ražení podchodů pod komunikacemi,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f) ražení protlaků bez ohledu na jejich průměr a délku,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lastRenderedPageBreak/>
        <w:t xml:space="preserve">   g) hloubení studní,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h) povrchové dobývání ložiska nevyhrazeného nerostu, kde postup každé z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těžebních stěn je menší než 20 m za rok a roční těžba nepřekročí 50 000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m3.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Vedení   dokumentace   se   v   uvedených   případech  řídí  zvláštními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předpisy.^1)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§ 2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Odpovědnost za vedení dokumentace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(1)  Organizace při hornické činnosti nebo činnosti prováděné hornickým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způsobem  (dále  jen "činnost podle § 1") je povinna zabezpečit úplnost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dokumentace a odborný výkon důlně měřických prací podle této vyhlášky.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(2)  Za řádný výkon důlně měřické činnosti podle této vyhlášky odpovídá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vedoucí pracovník organizace (závodní dolu nebo závodní lomu).^2)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(3) Za správnost a úplnost vyhotovené dokumentace a její odborné vedení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odpovídá  pracovník  (dále  jen "hlavní důlní měřič"), což potvrdí svým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podpisem.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(4)  Za  správnost  a  úplnost  jednotlivých měření a částí dokumentace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odpovídá  pracovník,  který  tyto  práce  prováděl nebo řídil (dále jen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"důlní měřič"), což potvrdí svým podpisem.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(5)  Za  vedení  speciálního  obsahu  účelových  důlních  map  na důlně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měřickém  podkladu  odpovídá odborný pracovník pověřený organizací, což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potvrdí svým podpisem.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(6)  Hlavní  důlní  měřič  rozhoduje  o převzetí dokumentace vyhotovené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jiným útvarem organizace nebo jinou organizací do souboru dokumentace.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§ 3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Hlavní důlní měřič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Požadavky  na  odbornou  kvalifikaci  a  odbornou  způsobilost k výkonu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funkce  hlavního  důlního  měřiče  stanoví  vyhláška  o  požadavcích na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odbornou  kvalifikaci a odbornou způsobilost při hornické činnosti nebo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činnosti prováděné hornickým způsobem^3).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§ 4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Důlní měřič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Požadavky  na  odbornou  kvalifikaci  a  odbornou  způsobilost k výkonu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funkce  důlního  měřiče  stanoví  vyhláška  o  požadavcích  na odbornou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kvalifikaci  a odbornou způsobilost při hornické činnosti nebo činnosti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prováděné hornickým způsobem^3).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§ 5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Odejmutí osvědčení o odborné způsobilosti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Po zjištění nedostatků při plnění povinností uložených touto vyhláškou,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které  by mohly mít za následek ohrožení života, zdraví pracovníků nebo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bezprostřední  ohrožení  provozu organizace, orgán státní báňské správy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odejme  držiteli  osvědčení  o odborné způsobilosti, případně pozastaví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jeho   platnost   do  doby  přezkoušení  pracovníka,  který  nedostatky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lastRenderedPageBreak/>
        <w:t xml:space="preserve">   zapříčinil, nejdříve po třech měsících ode dne odejmutí osvědčení.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Část druhá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Důlní bodové pole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§ 6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Důlní polohové bodové pole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(1) Důlní polohové bodové pole obsahuje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a) základní důlní polohové bodové pole v podzemí a na povrchu,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b) podrobné důlní polohové bodové pole v podzemí a na povrchu.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(2) Základní důlní polohové bodové pole v podzemí tvoří body základních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orientačních  přímek, určených při připojovacím a usměrňovacím měření a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body   orientačních   přímek,   které   jsou  součástí  velmi  přesných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polygonových  pořadů.  Orientační  přímky  se  rozmístí  tak, aby délky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těchto  polygonových  pořadů mezi nimi nebyly větší než 1000 m (příloha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č. 1).^4)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(3)  Podrobné  důlní polohové bodové pole v podzemí tvoří body, jejichž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poloha byla určena důlním polygonovým nebo jiným měřením, které vychází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z bodů základního důlního polohového bodového pole v podzemí.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(4) Každá orientační přímka musí být zajištěna alespoň trojicí bodů.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(5)  Základní důlní polohové bodové pole na povrchu tvoří body odvozené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ze  základního  polohového  bodového  pole  na  povrchu  určeného velmi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přesnými měřickými metodami (příloha č. 2).^4)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(6)  Podrobné důlní polohové bodové pole na povrchu tvoří body, jejichž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poloha  byla  určena měřickými metodami odvozením ze základního důlního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polohového  bodového  pole  na  povrchu. Slouží k zaměřování polohopisu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všech předmětů měření, potřebných pro vedení dokumentace.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(7)   Dokumentace   se  vyhotovuje  v  souřadnicovém  systému  jednotné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trigonometrické sítě katastrální (S-JTSK).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§ 7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Důlní výškové bodové pole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(1) Důlní výškové bodové pole obsahuje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a) základní důlní výškové bodové pole v podzemí a na povrchu,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b) podrobné důlní výškové bodové pole v podzemí a na povrchu.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(2) Základní důlní výškové bodové pole v podzemí tvoří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a) trojice bodů v náražích jam jednotlivých horizontů (podzemních děl),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jejichž výšky jsou určeny přesným výškovým měřením,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b)  jednotlivé  body  stabilizované  v  hlavních  důlních  (podzemních)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dílech,  vzdálených  od  sebe  nejvíce 300 m, jejichž výšky byly určeny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přesným výškovým měřením.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(3)  Podrobné  důlní  výškové bodové pole v podzemí tvoří body, jejichž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lastRenderedPageBreak/>
        <w:t xml:space="preserve">   výšky byly určeny technickým výškovým měřením.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(4) Důlní výškové bodové pole na povrchu tvoří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a)  základní  důlní  výškové  bodové  pole,  odvozené  z Československé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nivelační sítě I. až III. řádu,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b)  podrobné  důlní  výškové  bodové  pole,  odvozené  z Československé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nivelační  sítě  IV. řádu nebo ze základního důlního výškového bodového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pole na povrchu,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c) body důlního polohového bodového pole na povrchu, jejichž výšky byly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určeny technickým výškovým měřením.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(5)  Nadmořské  výšky  se  uvádějí  ve  výškovém  systému  baltském  po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vyrovnání (Bpv).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§ 8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Stabilizace a převzetí bodů důlních bodových polí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(1)  Body  důlních  bodových  polí se stabilizují na místech bezpečných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proti jejich poškození nebo zničení.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(2)  Organizace  je  povinna  chránit  a udržovat všechny stabilizované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body, které zřídila nebo převzala.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(3)  Při  převzetí  měřických  bodů  a před jejich zařazením do seznamu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souřadnic a výšek bodů se ověří neporušenost jejich polohy měřením.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Část třetí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Měřické metody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§ 9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Volba měřických metod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(1)   Při  každém  měření  je  třeba  přihlížet  i  na  účel  a  význam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zaměřovaných  skutečností  a  na  možnost  budoucího  využití  výsledků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měření.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(2)  Pro  měření  se  použije metod a postupů zajišťujících dostatečnou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vnitřní kontrolu nebo alespoň dvou různých, na sobě nezávislých způsobů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měření, případně nezávisle dvakrát opakovaný stejný způsob měření.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(3)   Volba  měřických  metod  a  přesnost  jednotlivých  polohových  a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výškových  měření  při  činnostech  podle  §  1  odst.  1  je uvedena v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přílohách této vyhlášky, a to: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a) pro hornickou činnost v podzemí uvedenou v § 2 písm. a), b), c) a g)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a  činnost prováděnou hornickým způsobem v podzemí uvedenou v § 3 písm.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d), e), f) a i) citovaného zákona v příloze č. 1,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b)  pro  hornickou  činnost na povrchu uvedenou v § 2 písm. a), b), c),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e),  a f) a činnost prováděnou hornickým způsobem na povrchu uvedenou v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§ 3 písm. a), b), g) a h) citovaného zákona v příloze č. 2.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Část čtvrtá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Dokumentace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§ 10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Obsah dokumentace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Dokumentace obsahuje: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(1) Soubor základní dokumentace, kterou tvoří údaje o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a) chráněném ložiskovém území, popř. chráněném území,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b)  dobývacím  prostoru  včetně  katastrálních území (s uvedením jejich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poměrného zastoupení), na kterých je dobývací prostor stanoven,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c) ochraně povrchu,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d) ochraně proti plynonosným a vodonosným horizontům a jejich projevům,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e)  ochraně  jam  (ochranný  pilíř,  přímost  jámy  a pod.) a ostatních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hlavních důlních (podzemních) děl,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f) připojovacím a usměrňovacím měření,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g) hlavním polohovém a výškovém měření;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další součástí této dokumentace jsou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h) technická zpráva (o převzaté dokumentaci, závěrečná zpráva o ložisku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a evidenční listy hlavních důlních děl),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i) evidenční kniha dokumentace.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(2) Číselnou část, která obsahuje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a) zápisníky,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b) výpočtové knihy (výpočty polygonových a výškových pořadů),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c) seznam souřadnic bodů základních důlních bodových polí,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d) odbírkovou dokumentaci,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e) evidenci a pohyb zásob ložiska.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(3) Grafickou část, která obsahuje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a) náčrty,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b) základní důlní mapu,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c) profily a řezy,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d) mapu povrchu,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e) účelové důlní mapy.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(4) U jednotlivých měření se uvede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a) místo a předmět měření,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b) datum měření a vyhodnocení,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c)  souřadnice  bodů základního důlního polohového bodového pole a bodů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základního důlního výškového bodového pole,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d) důlně měřický náčrt,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e) odkazy na zápisníky, případně jinou dokumentaci.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(5)  Vstupní údaje a výsledky, sloužící pro vedení grafické dokumentace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nebo jako výchozí údaje pro jiné výpočty, se zapisují trvalým způsobem.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U vstupních údajů se uvádí odkaz na jejich pramen (např. číslo a strana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příslušného zápisníku).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§ 10a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Vedení digitální dokumentace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(1)  Veškeré  práce  spojené  s  tvorbou digitální dokumentace musí být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provozovány  při  použití  softwaru, jehož používání se řídí zvláštními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předpisy.^12)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(2)  Zápisníky,  výpočty  a  seznamy  souřadnic bodů základních důlních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bodových polí jsou součástí databázového systému digitální dokumentace.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§ 11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Zápisníky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(1) Změřené údaje, zápisy a náčrty se provádějí do zápisníku při měření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čitelně  a  přehledně.  Po  vyhodnocení se výsledné údaje, potřebné pro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další výpočet, napíší trvalým způsobem.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(2)  Každý  list zápisníku se předem očísluje a na začátku zápisníku se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uvede počet listů.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(3) Na každé straně zápisníku se kromě naměřených údajů uvede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a) místo a předmět měření,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b) datum měření,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c) jméno a podpis důlního měřiče,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d) typy a čísla použitých měřických přístrojů a pomůcek,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e) důlně měřický náčrt, případně odkaz na zvlášť vyhotovený náčrt,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f) kontrolní údaje.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§ 12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Výpočty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(1)  Výpočty  se  zpracovávají  přehledným způsobem. Vstupní a výstupní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údaje se zapisují trvalým způsobem.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(2) Při každém výpočtu se uvede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a)  odkaz  na  podklady,  ze  kterých se čerpaly výchozí údaje měřené a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vypočtené,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lastRenderedPageBreak/>
        <w:t xml:space="preserve">   b) porovnání dosažených odchylek s povolenými odchylkami,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c) jméno toho, kdo výpočet provedl nebo zpracoval zadání pro výpočet na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počítači, případně toho, kdo jej kontroloval a jejich podpisy.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§ 13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Seznamy souřadnic bodů základních důlních bodových polí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(1)  Seznamy  souřadnic obsahují souřadnice trvale stabilizovaných bodů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základních důlních bodových polí.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(2)  Pro  každý  bod  základního  důlního  bodového pole se uvedou tyto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identifikační údaje: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a) číslo a souřadnice bodu (s označením odlišného výškového systému),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b) způsob stabilizace,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c) místopis bodu,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d) způsob označení v terénu,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e) datum zaměření.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§ 14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Základní důlní mapa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(1)  Základní  důlní  mapa je technickým a právním dokladem organizace,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vedeným  pro  činnosti  podle  § 1. Vyhotovuje se trvalým způsobem jako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originál  na  základě  údajů získaných vlastním měřením nebo převzatých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údajů podle § 2 odst. 6.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(2)  Jako  originál  digitální  základní  důlní  mapy  se  též považuje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digitální  model  základní  důlní  mapy na paměťových médiích; grafický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tiskový výstup pak je obrazem základní důlní mapy.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(3)  Základní  důlní  mapou  při hornické činnosti a činnosti prováděné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hornickým způsobem v podzemí a na povrchu se rozumí zejména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a)  základní  průzkumná mapa při provádění geologicko-průzkumných prací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na   ložiscích  nerostů  na  povrchu  a  při  inženýrsko-geologickém  a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hydrogeologickém průzkumu,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b) základní důlní mapa při hlubinném dobývání nerostů,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c) základní mapa lomu při povrchovém dobývání nerostů,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d) základní mapa při těžbě ropy a zemního plynu sondami,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e) základní mapa při těžbě loužením sondami,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f)   základní   mapa   provedených  prací  na  povrchu  při  činnostech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prováděných  hornickým  způsobem  podle  § 3 písm. g) a h) zákona České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národní  rady  č.  61/1988  Sb.,  ve znění zákona České národní rady č.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542/1991 Sb.,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g) základní mapa zvláštních zásahů do zemské kůry.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(4)  Základní  důlní mapa obsahuje zákresy všech základních hornických,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lastRenderedPageBreak/>
        <w:t xml:space="preserve">   geologických  a  technických  údajů  i správních objektů a údajů, které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jsou  nutné pro vedení prací. Pro použití značek důlních map platí část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pátá této vyhlášky a příloha č. 3.^4)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(5)  Originál  základní  důlní  mapy  se  vyhotovuje na podkladě, jehož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srážlivost v žádném směru nepřekročí hodnotu jedné promile, v měřítku 1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:  500,  1  :  1000 nebo 1 : 2000, jednotně pro území celého dobývacího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prostoru  či  pracoviště. O volbě měřítka základní důlní mapy rozhoduje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hlavní důlní měřič.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(6)  Klad  listů  základní  důlní  mapy  navazuje  na  dělení evidenční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jednotky   (triangulačního  listu)  v  souřadnicovém  systému  jednotné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trigonometrické sítě katastrální.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(7)  Nedodržení  kladu  listů  základní  důlní mapy je přípustné, je-li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možné  celý  dobývací prostor, případně celé ložisko zobrazit na jediný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mapový  list.  Strany rámu mapových listů je možno posunout ve směru os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souřadnicového systému. Ve směru osy X je lze posunout o 100 m a jejich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celé  násobky,  ve  směru  osy Y o 25 m a jejich celé násobky. Posunutí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mapového listu se na něm vyznačí.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(8)  Dva sousední mapové listy stejného sloupce je možno spojit v jeden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list dvojnásobného formátu.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(9)  Základní důlní mapa při činnosti podle § 1 v podzemí se vyhotovuje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pro  horizonty  (patra),  sloje nebo lávky mocných slojí, pro žíly nebo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žilové uzly.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(10)  Pro  ložiska  s  úklonem  větším  než  45  stupňů se jako součást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základní  důlní mapy vyhotovuje průmět ložiska do svislé roviny nebo do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roviny, která sleduje generální směr ložiska. Stopa této roviny a další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údaje  o poloze roviny v prostoru se vyznačí v příslušné základní důlní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mapě.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§ 15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Umístění a přesnost rámu mapového listu a souřadnicové sítě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(1) Rám mapového listu se umístí tak, aby jeho vzdálenost od severního,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jižního a západního okraje listu byla stejná.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(2)  Rám  mapového listu se zobrazuje s přesností + - 0,2.1O na -3 m ve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stranách a + - 0,3.10 na -3 m v úhlopříčkách.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(3) U sousedních bodů čtvercové sítě nesmí rozdíl vzdáleností překročit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hodnotu + - 0,4.10 na -3 m.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§ 16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Přesnost zobrazení bodů a kresby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(1)  Body důlních polohových bodových polí se zobrazují s přesností + -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0,3.10 -3m.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(2)  Rozdíl  mezi  vzdáleností  bodů vynesených ze souřadnic a skutečně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naměřenou vzdáleností nesmí přesáhnout hodnotu + - 0,4.10 -3m.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(3)  Přesnost  zobrazení  podrobných  bodů (např. rohy budov, mezníky a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pod.)  zaměřených  ortogonální  nebo  polární  metodou,  případně jinou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metodou  stejné  nebo  vyšší přesnosti, se kontroluje oměrnými měrami a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jinými  kontrolními  délkami,  měřenými  v  terénu.  Rozdíl  mezi přímo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lastRenderedPageBreak/>
        <w:t xml:space="preserve">   měřenými délkami a délkami odměřenými z mapy nesmí přesáhnout hodnotu +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-  0,5.10  -3m.  Při  překročení této hodnoty je nutno zjistit závadu a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chybu odstranit.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(4)  Kresba  na  styku  sousedních  mapových listů se porovná současným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odměřováním  průsečíku  kresby  s  rámem  nebo  jiným vhodným způsobem.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Zjištěné závady se odstraní.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§ 17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Obsah základní důlní mapy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(1) V základní důlní mapě se uvádějí tyto mimorámové údaje: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a) označení listu,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b)  souřadnicový  a výškový systém; při použití jiného než předepsaného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výškového systému nutno uvést výškový rozdíl,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c)  klad  listů  s  vyznačením jejich rohů, hranic dobývacího prostoru,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vyšrafováním  předmětného listu a označením mapových listů, uvedených v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kladu listů,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d) vysvětlivky,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e) o založení základní důlní mapy,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f) o doplňování základní důlní mapy,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g) o obnovení základní důlní mapy,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h) těžený nerost,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i) dobývací metoda, použitá technologie,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j) název organizace,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k) název ložiska,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l) název dobývacího prostoru,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m) název základní důlní mapy,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n) měřítko základní důlní mapy,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o) pořadové číslo listu (podle vlastního kladu listů),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p) evidenční číslo základní důlní mapy,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r) souřadnice čtvercové sítě na jižním a východním okraji rámu listu,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s) o nedělitelných součástech základní důlní mapy (průsvitky a pod.).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(2)  V  základní  důlní  mapě se zakreslují značkami podle části páté a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přílohy č. 3.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a)   čtvercová  síť  o  rozměrech  100  mm  x  100  mm,  případně  jiná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souřadnicová síť,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b) státní hranice a hranice katastrálních území,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lastRenderedPageBreak/>
        <w:t xml:space="preserve">   c)  hranice chráněných ložiskových území, chráněných území a ochranných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pásem  podle  zvláštních  předpisů,^5)  dobývacích prostorů, ochranných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pilířů,   orientačních   bezpečnostních   celíků,   ochranných  celíků,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ochranných  pásem vrtů, případně jiná omezení činností podle § 1 včetně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uvedení čísla rozhodnutí, jímž byla hranice stanovena,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d) základní a podrobné důlní bodové pole,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e) průzkumné vrty, štoly a šachtice,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f) základní geologické údaje, plochy odpisů zásob ložiska,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g)  důlní  a  podzemní  díla,  související  s  činností  podle  §  1  s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technologickými údaji,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h) zařízení a objekty sloužící k bezpečnosti a ochraně zdraví při práci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a bezpečnosti provozu, větrání a hasičské ochraně,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i) údaje o dřívější hornické činnosti a ostatní činnosti v podzemí,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j) údaje o objektech a místech zvláštní důležitosti,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k)  úplná  důlní  situace  v  pásmu nejméně 100 m za hranicí dobývacího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prostoru,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l) linie profilů a řezů,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m) vrty a sondy,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n) správní, sociální a technologické objekty a zařízení,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o) krasové a jiné dutiny přírodního charakteru,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p) odkaliště, odvaly, výsypky, skládky, uložiště odpadů a rekultivované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plochy  a  další  důležité  skutečnosti,  které vzniknou při činnostech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podle § 1.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(3)   Pokud   těžební  organizace  dobývá  v  dobývacím  prostoru  cizí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organizace,  vede  i  tato  organizace základní důlní mapy prostoru, ve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kterém by mohlo dojít ke vzájemnému ovlivnění jejich hornické činnosti.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(4)  Pokud  by  znázorňování  údajů  uvedených  v  odstavci 2 ztěžovalo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čitelnost  a  přehlednost  základní  důlní mapy, vedou se tyto údaje na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samostatné  průsvitce  se srážlivostí uvedenou v § 14 odst. 5 v měřítku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základní  důlní  mapy.  O  vedení samostatné průsvitky k základní důlní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mapě rozhoduje hlavní důlní měřič.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(5)  Technologické  objekty  a  zařízení  se  do  základní  důlní  mapy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zakreslují,  zůstanou-li na místě nejméně tři roky. O jejich zakreslení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rozhoduje hlavní důlní měřič.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(6) Za členění údajů z komplexní databáze digitální základní důlní mapy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do  jednotlivých vrstev grafického systému odpovídá hlavní důlní měřič;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obsah  vrstev  se  uvede  v Přehledu vrstev a jejich obsahu, který bude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průběžně doplňován.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(7) V případě změn a oprav v digitální základní důlní mapě hlavní důlní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měřič  zajistí,  aby  její  původní  stav  byl  dokladován a rozhodne o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způsobu dokladování.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§ 18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Profily, řezy a jejich obsah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(1)  Profily  a řezy se konstruují z naměřených údajů, případně z údajů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uvedených v základní důlní mapě ve shodném měřítku délek.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(2) Jsou-li profily a řezy vedeny digitální formou, je grafický tiskový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výstup obrazem profilů a řezů.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(3) Směr, hustota a měřítko profilů a řezů se volí tak, aby poskytovaly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potřebné  údaje  o činnosti podle § 1. O volbě parametrů profilů a řezů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rozhoduje hlavní důlní měřič.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(4)  Profily  a  řezy  obsahují měřítka výšek a délek a přiměřeně údaje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podle § 17.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§ 19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Mapa povrchu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(1)  Mapa  povrchu  se  vede  podle zvláštních předpisů ^6) na podkladu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pozemkové   mapy   evidence   nemovitostí.  Tvoří-li  číselný  výsledek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pozemkové  mapy evidence nemovitostí registr souřadnic podrobných bodů,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musí  být  souřadnice  podrobných  bodů  pozemkové  mapy  a obvody mapy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povrchu identické.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(2) Mapa povrchu se vede v měřítku základní důlní mapy.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(3)  Nedojde-li  ke  zhoršení  čitelnosti a přehlednosti, může být mapa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povrchu  použita  jako  podkladová  mapa  pro základní mapu provedených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prací při některých činnostech prováděných hornickým způsobem.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(4)  Je-li  mapa  povrchu  vedena digitální formou, je možno využít jak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vektorového,  tak  rastrového  zobrazení.  Grafický  tiskový  výstup je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obrazem  povrchové  mapy, který je vytvořen soutiskem vrstev grafického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systému na jednom listě.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§ 20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Obsah mapy povrchu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V mapě povrchu se zobrazují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a)  údaje,  uvedené  v  § 17 odst. 1 písm. f), j), k), l), p) a odst. 2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písm.  b),  c) a g) (z toho pouze horní hrana prvního skrývkového řezu,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vstupy  do  jeskyní,  případně  jiných podzemních prostor), dále v § 17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odst. 2 písm. j) až p),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b) vrstevnice terénu v intervalu, který určí hlavní důlní měřič.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Hlavní  důlní  měřič  rozhodne,  ve kterých případech budou údaje podle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písmena a) vedeny na průsvitce k základní důlní mapě.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§ 21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Účelové důlní mapy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(1) Do účelových důlních map patří mapy, jejichž vedení je dáno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a) zvláštními předpisy,^7)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b) podle potřeb organizace a rozhodnutí hlavního důlního měřiče.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(2) Účelovými důlními mapami jsou zejména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a) provozní důlní mapa,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b) mapa větrání,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c) mapa zdolávání havárií,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d) základní mapa závodu (provozovny).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(3)  Vedení  účelových důlních map, vyhotovených podle odstavce 1 písm.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b),  které  nejsou  předmětem  odstavce 2 se řídí směrnicí, zpracovanou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hlavním  důlním  měřičem  a  schválenou vedoucím pracovníkem organizace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(závodním, závodním dolu nebo závodním lomu).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(4)  Účelové  důlní  mapy  vedené  digitální  formou mají svůj základ v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digitální  základní  důlní  mapě a jsou tvořeny odnímáním, doplňováním,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popřípadě úpravou vrstev grafického systému ve smyslu odstavců 1 a 2.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(5)  Soutisk  příslušných  vrstev  (podle  charakteru digitální účelové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důlní  mapy)  s podkladem digitální základní důlní mapy - jeho grafický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výstup  v  potřebném  měřítku  a formátu - je obrazem digitální účelové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důlní mapy.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(6)  Jedná-li  se  o obraz mapy větrání a obraz mapy zdolávání havárií,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doplňuje  je  pracovník pověřený organizací podle § 2 odst. 5 a ověřuje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hlavní důlní měřič.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§ 22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Provozní důlní mapa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(1) Provozní důlní mapa se vede v rozsahu provozované otvírky, přípravy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a dobývání výhradního ložiska.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(2)  Vede  se zpravidla na jediném listě libovolného formátu; o vhodném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měřítku rozhoduje hlavní důlní měřič.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(3)  Orientace  mapy  se  řídí  tvarem  zobrazované části ložiska (kry,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lomu),  účelností  a  potřebami  organizace.  V  provozní důlní mapě se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zakreslí průsečíky rámů mapových listů základní důlní mapy s vyznačením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jejího kladu listů podle § 14 odst. 6, 7 a 8.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(4)  Provozní  důlní  mapa  obsahuje přiměřeně údaje podle § 17 odst. 1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písm.  a),  f),  j), k), l), m), p) a dále podle § 17 odst. 2 písm. a),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c), i) a m) a další skutečnosti podle účelu a potřeb organizace.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§ 23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Mapa větrání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(1) Mapa větrání se vede na podkladu provozní důlní mapy.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(2) Mapa větrání obsahuje vždy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a) důlní (podzemní) díla vlastní a sousedních dolů (podzemních prostor)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až  do  vzdálenosti  100  m  od  společných  hranic, větraná průchodním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větrním  proudem,  separátně nebo difuzí, jakož i důlní (podzemní) díla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nevětraná či uzavřená,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lastRenderedPageBreak/>
        <w:t xml:space="preserve">   b)  vyznačení  směru  vtažných, osvěžených a výdušných větrů s uvedením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jejich objemového průtoku a rychlosti,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c)  zařízení,  sloužící  pro rozvod a regulaci větrních proudů a větrní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objekty (označené shodně s plánem zdolávání havárií),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d) preventivní zařízení proti výbuchům, požárům a průvalům vod a plynů,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e) místa uzavřených zápar a ohňů,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f) místa se silným výronem plynů,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g) uzávěry stařin.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§ 24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Mapa zdolávání havárií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(1) Mapa zdolávání havárií se vede na podkladu provozní důlní mapy.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(2)  Mapa  zdolávání  havárií  obsahuje  údaje mapy větrání, doplněné o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další  údaje,  stanovené  zvláštním  předpisem.^8) Tyto údaje mohou být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vedeny na průsvitkách.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(3)  Je-li  mapa  zdolávání havárií nahrazena novým exemplářem, nejméně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jedno vyhotovení původní mapy se uchová po dobu alespoň jednoho roku.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§ 25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Základní mapa závodu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Základní  mapa  závodu  se  vede  v měřítku 1 : 500 nebo 1 : 1000 podle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zvláštních předpisů.^9)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§ 26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Doplňování grafické dokumentace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(1) Základní důlní mapa se doplňuje, a to při činnosti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a)  v  podzemí  podle  zvláštního  předpisu^13)  nejpozději  do 15. dne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následujícího měsíce tužkou a trvalým způsobem jedenkrát čtvrtletně,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b) na povrchu podle zvláštního předpisu^14) pravidelně jedenkrát ročně,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c)  na  povrchu  při  otvírce,  přípravě a dobývání výhradních ložisek,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jedná-li se o dobývání s těžbou bloků, pravidelně jedenkrát za pět let,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d)  na  povrchu  při  otvírce,  přípravě a dobývání výhradních ložisek,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je-li  postup  každé  z těžebních stěn menší než 20 m za rok nebo roční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těžba nepřekročí 50 000 m3, pravidelně jedenkrát za dva roky.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(2) Mapa povrchu se doplňuje nejméně jedenkrát ročně.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(3) Provozní důlní mapa se doplňuje podle odstavce 1.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(4) Mapa větrání a mapa zdolávání havárií se doplňuje o údaje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a)   důlně  měřické  nejméně  jedenkrát  měsíčně,  avšak  nově  vzniklá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propojení  důlních (podzemních) děl, spojení podzemí s povrchem a změny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ve  větrání,  které mají za následek změnu větrních proudů, se doplňují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lastRenderedPageBreak/>
        <w:t xml:space="preserve">   nejpozději do 24 hodin,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b)  ve  větrání nejpozději do tří dnů, ale změny ve větrání, které mají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za následek změnu větrních proudů, se vyznačují nejpozději do 24 hodin,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c) určené zvláštním předpisem^8) v mapě zdolávání havárií nejpozději do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24 hodin.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(5) Základní mapa závodu se doplňuje při každé změně, nejméně jedenkrát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ročně.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(6)  Profily  a řezy se doplňují podle intervalů stanovených v odstavci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1.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(7)  V  případě, že je grafická dokumentace doplňována podle odstavce 1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písm.  c)  a  d)  musí  být  situace na předmětné lokalitě zaměřována v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pravidelných  ročních  intervalech  a zjištěný stav vynesen do provozní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mapy nebo na průsvitku, které jsou součástí základní důlní mapy.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(8) Každý dokument musí být opatřen evidenčním číslem, datem posledního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doplnění a ověřen hlavním důlním měřičem.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(9) U digitální dokumentace ověřuje hlavní důlní měřič grafický tiskový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výstup digitálního modelu.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§ 27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Kopie základní důlní mapy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(1)  Organizace  je  povinna vyhotovit a nejméně ve dvouletém intervalu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doplňovat   kopie  nebo  pořizovat  fotografické  snímky  (mikrosnímky)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základních  důlních map a uschovat je odděleně tak, aby nemohlo dojít k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jejich zničení nebo znehodnocení současně s originály.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(2)  Funkci  kopie  základní  důlní  mapy  může  plnit  jiná  mapa nebo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dokumentace,  pokud  podle  ní  bude  možno vyhotovit náhradní základní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důlní mapu.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§ 28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Opravy v dokumentaci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(1)  Opravy  v dokumentaci se provádějí přeškrtnutím chybného záznamu s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uvedením správného údaje tak, aby původní zápis byl čitelný.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(2)  Opravy  v  dokumentaci  se  provádějí  pouze se souhlasem hlavního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důlního měřiče.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(3)  Při  opravách  se  uvede  datum,  jméno  a podpis toho, kdo opravu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provedl a ověření hlavním důlním měřičem.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§ 29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Vytyčovací práce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(1)  Pro  vytyčovací  práce  se zpracovává zadání v souladu s projektem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důlního  (podzemního)  díla  (stavby)  nebo  plánem otvírky, přípravy a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dobývání^10) nebo projektem geologických prací.^11)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(2)  Zadání obsahuje základní parametry pro vedení důlního (podzemního)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díla (zarážkový bod, směr díla, úklon díla a pod.).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(3)  O  jeho zadání, vytyčení a provedení se provede záznam v příslušné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dokumentaci.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Část pátá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Značky grafické dokumentace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§ 30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Znázornění skutečností v grafické dokumentaci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Ke  znázornění  skutečností,  vzniklých  při  činnostech  podle § 1, se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používá  v  závislosti  na měřítku a druhu grafické dokumentace, mapové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generalizace, která se provede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a) zjednodušením obrysů a tvarů znázorněných předmětů,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b) zobrazením předmětů nebo jevů symbolicky, t. j. značkou,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c) kombinací způsobů a) a b).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§ 31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Zobrazení předmětů v závislosti na jejich velikosti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(1)  Předměty,  jejichž obraz v měřítku grafické dokumentace 1 : 2000 a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větším  přesahuje  mezní rozměr kresby (odstavec 2), zobrazuje se podle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zaměřených  skutečností  (s  možným  zjednodušením)  v měřítku grafické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dokumentace,  s případným zakreslením příslušné značky do zobrazovaného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objektu.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(2)  Předměty,  jejichž  obraz  v měřítku grafické dokumentace je menší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nebo  roven meznímu rozměru kresby se zásadně vyznačí značkou. Za mezní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rozměr se pro tuto vyhlášku považuje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a) pro důlní (podzemní) díla kruhového průřezu průměr 9 mm,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b) pro důlní (podzemní) díla jiného průřezu příčný rozměr 6 mm,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c)  pro dlouhá důlní (podzemní) díla a liniové stavby půdorysná šířka 2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mm,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d)  pro  ostatní  předměty,  prostory, objekty a zařízení s jednoduchým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půdorysem nejkratší strana kresby 2 mm,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e) pro tvarové podrobnosti 1 mm.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§ 32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Kreslení a umístění značek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(1) Síla nekótovaných čar je 0,18 mm.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(2) Odchylka v rozměru značky nesmí být větší než + - 0,5 mm.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(3)  Jsou-li  body bodového pole umístěny na objektech, spojí se značka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bodu  se  zobrazením  objektu,  přitom  nesmí  být  zkresleno  polohové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umístění značky.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§ 33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Orientace značek a jejich popis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(1)  Značky  znázorňující  půdorys  předmětu  se  vždy  orientují podle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skutečnosti (např. ústí štoly).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(2) Ostatní značky a jejich popis se orientuje podle rámu důlní mapy.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(3)  Popis značky se zpravidla uvede vpravo od značky. V případě, že by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došlo  k překrytí kresby, případně ke ztížení přehlednosti a čitelnosti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grafické  dokumentace, umístí se popis na jiném vhodném místě, aby však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vždy vyjádřil jednoznačnou souvislost se značkou.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(4)  Popis  dlouhých objektů a liniových staveb se provádí rovnoběžně s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větším rozměrem.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(5) K popisu se používá normalizované písmo a dohodnutých zkratek.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§ 34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Rozměry značek a jejich barevné vyznačení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(1) Rozměry značek uvedených v příloze č. 3 odpovídají jejich použití v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základní  a  účelových  mapách  v  měřítku  1  :  1000  a 1 : 2000. Pro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grafickou dokumentaci v měřítku 1 : 500 se jejich rozměry zdvojnásobí.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(2)  Pro  účelové  důlní  mapy  v  měřítku 1 : 5000 a menším se uvedené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značky zmenší na polovinu.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(3)  Značky se kreslí černou barvou. V případě použití dalších barev se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použije vzorníku stupnice firmy Technicolor.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(4)  Bližší  údaje  k jednotnému kreslení značek grafické dokumentace a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jejich  barevnému  vyznačení jsou uvedeny ve vysvětlivkách v příloze č.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3.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Část šestá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Evidence a uchovávání dokumentace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§ 35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Evidence dokumentace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(1)  Každý  důlně  měřický  dokument  nebo jejich neoddělitelně spojený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soubor se označí evidenčním číslem a eviduje.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(2) Pokud je tento dokument veden digitálně, musí být uvedeno i místo a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způsob  (například  disketa,  počítač)  jeho uložení. Obraz digitálního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dokumentu   má   shodné   evidenční  číslo  s  evidenčním  číslem  jeho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digitálního modelu.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§ 36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Uchovávání dokumentace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(1) Dokumentace se trvale uchovává tak, aby nedošlo k jejímu poškození,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zničení nebo odcizení. Číselná dokumentace uvedená v § 10 odst. 2 písm.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a) a d) se uchovává nejméně 10 let.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(2)  Dokumentace  vedená  digitální formou se uchovává a zabezpečuje na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lastRenderedPageBreak/>
        <w:t xml:space="preserve">   nosičích  s  magnetickým  záznamem  ve  dvou  kopiích  na  dvou místech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oddělených  od  místa  originálu v počítači, v prostoru chráněném proti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magnetickým a chemickým vlivům, které by mohly ovlivnit nosič nebo data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na něm uložená. Současně musí být zajištěno pravidelné oživení nosiče s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uloženými daty, a to nejméně ve tříletých intervalech. O oživení nosiče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musí  být  pořízen  zápis,  jehož  údaje  ověřuje hlavní důlní měřič. V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případě,  že  dojde k jakékoliv změně v uložených informacích, je nutné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tu  část zápisu na nosiči, která bude změněna, vytisknout a uložit, aby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bylo zřejmé, k jaké změně došlo oproti původnímu stavu.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(3)  Dokumentace  vedená  digitální formou se uchovává a zabezpečuje na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nosičích  s  laserovým  záznamem  (CD  ROM apod.) v jedné kopii uložené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odděleně  od  místa  originálu  v  počítači, v prostoru chráněném proti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fyzickému  a  chemickému  poškození.  Případná dodatečná doplnění stavu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zaznamenaná  na  CD  ROM,  která byla uložena na přechodných nosičích s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magnetickým  záznamem,  se  uchovávají  a zabezpečují až do doby nového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kompletního přepisu na CD ROM.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(4)  Pro zajištění přehlednosti a operativnosti vyhledávání dokumentace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se vypracuje podrobný přehled s uvedením data, místa a způsobu uchování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dokumentace.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§ 37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Dokumentace likvidované organizace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Po  ukončení činnosti podle § 1 se s dokumentací likvidované organizace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nakládá podle zvláštních předpisů.^15)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Část sedmá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Společná, přechodná a závěrečná ustanovení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§ 38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Společná ustanovení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Za  dokumentaci  podle této vyhlášky se považuje projektová dokumentace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nebo  její  část,  vyhotovená  podle  zvláštních  předpisů,^1) pokud má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zároveň náležitosti stanovené touto vyhláškou.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§ 39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Přechodná ustanovení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(1)  Dokumentace,  vyhotovená  podle  předpisů  dosud platných, se vede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podle této vyhlášky ode dne nabytí její účinnosti.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(2)  Organizace, které dosud neměly povinnost vést dokumentaci, zajistí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její zpracování a další vedení podle této vyhlášky do 12 měsíců ode dne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její účinnosti.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(3)  Do  doby  zpracování  map evidence nemovitostí číselnou metodou je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možno  používat  pro  mapy  povrchu  jiného  měřítka,  než ve kterém je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vyhotovena základní důlní mapa.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(4)  Osvědčení o odborné způsobilosti hlavního důlního měřiče a důlního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měřiče,   vydaná   před  nabytím  účinnosti  této  vyhlášky,  pozbývají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platnosti dnem 31. prosince 1993.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§ 40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Výjimky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(1) Výjimky z ustanovení § 6 odst. 7, § 7 odst. 5 povolí v odůvodněných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případech  Český báňský úřad, dosáhne-li se cíle, sledovaného vyhláškou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i jiným způsobem nebo jinými prostředky.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(2)  Žádost  o  povolení  výjimky  včetně  uvedení  náhradních opatření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předkládá  organizace  podle  návrhu, vypracovaného a ověřeného hlavním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důlním měřičem.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(3)  Výjimky, týkající se geodetických základů (§ 6 odst. 7 a § 7 odst.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5), povolené po 1. červenci 1973 podle předpisů platných před účinností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této vyhlášky, zůstávají v platnosti.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(4) Výjimky ze vzdělání, požadovaného pro výkon funkce hlavního důlního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měřiče  a  důlního  měřiče  (§  3  a  4),  povolené před účinností této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vyhlášky, pozbývají platnosti dnem 31. prosince 1996.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§ 41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Zrušovací ustanovení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Zrušuje se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a)  důlně  měřický předpis Ústředního báňského úřadu ze dne 7. července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1967  č.  j.  4700/1967  - seznam smluvených značek důlních map (reg. v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částce 34/1968 Sb.),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b)  důlně  měřický předpis Českého báňského úřadu ze dne 31. ledna 1972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č.  j.  700/1972  pro  povrchové  dobývání  rud  a nerud (reg. v částce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26/1972 Sb.),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c) důlně měřický předpis Českého báňského úřadu ze dne 1. července 1974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č. j. 3700/1974 pro geologický průzkum a pro těžbu ropy a zemního plynu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(reg. v částce 6/1976 Sb.),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d)  výnos  Českého  báňského  úřadu  ze  dne  6.  listopadu  1986 č. j.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4800/1986  o  důlně  měřické  dokumentaci  na hlubinných dolech (reg. v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částce 27/1986 Sb.),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e) výnos Českého báňského úřadu ze dne 24. března 1987 č. j. 900/1987 o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důlně  měřické  dokumentaci při povrchovém dobývání uhlí (reg. v částce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11/1987 Sb.),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f)  vyhláška  Českého  báňského  úřadu ze dne 23. února 1990 č. 98/1990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Sb.,  o  důlně měřické dokumentaci při některých činnostech prováděných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hornickým způsobem.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§ 42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Účinnost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Tato vyhláška nabývá účinnosti dnem vyhlášení.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Předseda: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Ing. Bartoš v. r.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Vybraná ustanovení novel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lastRenderedPageBreak/>
        <w:t xml:space="preserve">   Čl.II vyhlášky č. 158/1997 Sb.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Přechodné ustanovení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(1) Osvědčení o odborné způsobilosti hlavního důlního měřiče, popřípadě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důlního  měřiče  vydaná  Slovenským báňským úřadem, popřípadě obvodními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báňskými   úřady  Slovenské  republiky  pozbývají  platnosti  dnem  31.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prosince 1997.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(2)  Výjimky  týkající  se geodetických základů podle § 6 odst. 7 a § 7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odst.  5  vyhlášky  č.  435/1992  Sb.,  o důlně měřické dokumentaci při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hornické   činnosti   a   některých  činnostech  prováděných  hornickým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způsobem,  vydané  podle  této  vyhlášky  a  povolené  podle dřívějších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předpisů, pozbývají platnosti dnem 31. prosince 1999.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1)  Vyhláška  Státní komise pro vědeckotechnický a investiční rozvoj č.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43/1990 Sb., o projektové přípravě staveb.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Vyhláška Českého báňského úřadu č. 175/1992 Sb., o podmínkách využívání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ložisek nevyhrazených nerostů.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2)  §  6  odst.  1  zákona  ČNR  č.  61/1988  Sb., o hornické činnosti,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výbušninách  a  o státní báňské správě, ve znění zákona ČNR č. 542/1991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Sb.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3)  Vyhláška  č.  298/2005 Sb., o požadavcích na odbornou kvalifikaci a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odbornou  způsobilost  při  hornické  činnosti  nebo činnosti prováděné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hornickým  způsobem  a  o  změně  některých právních předpisů, ve znění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vyhlášky č. 240/2006 Sb. a vyhlášky č. 378/2012 Sb.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4) Přílohy 1, 2 a 3 se uveřejňují jako samostatná příloha Sbírky zákonů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(bude vydána jako zvláštní publikace a. s. SEVT Praha).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5)  Např.  vyhláška Českého báňského úřadu č. 78/1988 Sb., o chráněných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ložiskových  územích a dobývacích prostorech, ve znění vyhlášky Českého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báňského úřadu č. 172/1992 Sb.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6)  §  4  zákona  č.  200/1994 Sb., o zeměměřictví a o změně a doplnění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některých zákonů souvisejících s jeho zavedením.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7)  Např. vyhláška Českého báňského úřadu č. 22/1989 Sb., o bezpečnosti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a  ochraně zdraví při práci a bezpečnosti provozu při hornické činnosti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a  při  činnosti  prováděné  hornickým  způsobem  v podzemí, a vyhláška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Českého  báňského  úřadu č. 26/1989 Sb., o bezpečnosti a ochraně zdraví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při  práci  a  bezpečnosti provozu při hornické činnosti a při činnosti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prováděné hornickým způsobem na povrchu.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8) Výnos Českého báňského úřadu č. 8/1987 o plánech zdolávání závažných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provozních nehod v hlubinných dolech (reg. v částce 4/1988 Sb.).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9) Směrnice Českého úřadu geodetického a kartografického č. 300/1984-21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o účelových mapách velkých měřítek (reg. v částce 14/1984 Sb.).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10)  Vyhláška  Českého  báňského  úřadu  č. 104/1988 Sb., o racionálním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využívání  výhradních  ložisek,  o  povolování  a  ohlašování  hornické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činnosti a ohlašování činnosti prováděné hornickým způsobem.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11)   Vyhláška   Českého   geologického   úřadu   č.  121/1989  Sb.,  o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projektování, provádění a vyhodnocování geologických prací, o udělování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povolení a odborné způsobilosti k jejich výkonu.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lastRenderedPageBreak/>
        <w:t xml:space="preserve">   12)  Zákon č. 35/1965 Sb., o dílech literárních, vědeckých a uměleckých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(autorský zákon), ve znění zákona č. 86/1996 Sb.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13)  §  2  písm. a), b), c), e) a f) a § 3 písm. d), e), f) a i) zákona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ČNR  č. 61/1988 Sb., o hornické činnosti, výbušninách a o státní báňské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správě, ve znění zákona ČNR č. 542/1991 Sb.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14)  §  2  písm. a), b), c), e) a f) a § 3 písm. a), b), g) a h) zákona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ČNR č. 61/1988 Sb.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15)  Zákon  ČNR  č. 97/1974 Sb., o archivnictví, ve znění zákona ČNR č.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343/1992 Sb.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Vyhláška  Českého  báňského  úřadu  č.  52/1997  Sb., kterou se stanoví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požadavky  k  zajištění  bezpečnosti  a  ochrany  zdraví  při  práci  a</w:t>
      </w:r>
    </w:p>
    <w:p w:rsidR="00900B44" w:rsidRPr="00215ABF" w:rsidRDefault="00900B44" w:rsidP="00900B44">
      <w:pPr>
        <w:pStyle w:val="Prosttext"/>
        <w:rPr>
          <w:rFonts w:ascii="Courier New" w:hAnsi="Courier New" w:cs="Courier New"/>
          <w:sz w:val="20"/>
          <w:szCs w:val="20"/>
        </w:rPr>
      </w:pPr>
      <w:r w:rsidRPr="00215ABF">
        <w:rPr>
          <w:rFonts w:ascii="Courier New" w:hAnsi="Courier New" w:cs="Courier New"/>
          <w:sz w:val="20"/>
          <w:szCs w:val="20"/>
        </w:rPr>
        <w:t xml:space="preserve">   bezpečnosti provozu při likvidaci hlavních důlních děl.</w:t>
      </w:r>
    </w:p>
    <w:sectPr w:rsidR="00900B44" w:rsidRPr="00215ABF" w:rsidSect="000717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684" w:rsidRDefault="00891684" w:rsidP="00215ABF">
      <w:pPr>
        <w:spacing w:after="0" w:line="240" w:lineRule="auto"/>
      </w:pPr>
      <w:r>
        <w:separator/>
      </w:r>
    </w:p>
  </w:endnote>
  <w:endnote w:type="continuationSeparator" w:id="0">
    <w:p w:rsidR="00891684" w:rsidRDefault="00891684" w:rsidP="00215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ABF" w:rsidRDefault="00215AB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218439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215ABF" w:rsidRPr="00215ABF" w:rsidRDefault="00215ABF" w:rsidP="00215ABF">
        <w:pPr>
          <w:pStyle w:val="Zpat"/>
          <w:rPr>
            <w:sz w:val="18"/>
            <w:szCs w:val="18"/>
          </w:rPr>
        </w:pPr>
        <w:r w:rsidRPr="00215ABF">
          <w:rPr>
            <w:sz w:val="18"/>
            <w:szCs w:val="18"/>
          </w:rPr>
          <w:fldChar w:fldCharType="begin"/>
        </w:r>
        <w:r w:rsidRPr="00215ABF">
          <w:rPr>
            <w:sz w:val="18"/>
            <w:szCs w:val="18"/>
          </w:rPr>
          <w:instrText xml:space="preserve"> FILENAME   \* MERGEFORMAT </w:instrText>
        </w:r>
        <w:r w:rsidRPr="00215ABF">
          <w:rPr>
            <w:sz w:val="18"/>
            <w:szCs w:val="18"/>
          </w:rPr>
          <w:fldChar w:fldCharType="separate"/>
        </w:r>
        <w:r w:rsidRPr="00215ABF">
          <w:rPr>
            <w:noProof/>
            <w:sz w:val="18"/>
            <w:szCs w:val="18"/>
          </w:rPr>
          <w:t>v435_1992_Sb. o důlně měřické dokumentaci při hornické činnosti (7.12.15)</w:t>
        </w:r>
        <w:r w:rsidRPr="00215ABF">
          <w:rPr>
            <w:sz w:val="18"/>
            <w:szCs w:val="18"/>
          </w:rPr>
          <w:fldChar w:fldCharType="end"/>
        </w:r>
        <w:r>
          <w:rPr>
            <w:sz w:val="18"/>
            <w:szCs w:val="18"/>
          </w:rPr>
          <w:tab/>
        </w:r>
        <w:bookmarkStart w:id="0" w:name="_GoBack"/>
        <w:bookmarkEnd w:id="0"/>
        <w:r w:rsidRPr="00215ABF">
          <w:rPr>
            <w:sz w:val="18"/>
            <w:szCs w:val="18"/>
          </w:rPr>
          <w:t xml:space="preserve"> </w:t>
        </w:r>
        <w:r w:rsidRPr="00215ABF">
          <w:rPr>
            <w:sz w:val="18"/>
            <w:szCs w:val="18"/>
          </w:rPr>
          <w:fldChar w:fldCharType="begin"/>
        </w:r>
        <w:r w:rsidRPr="00215ABF">
          <w:rPr>
            <w:sz w:val="18"/>
            <w:szCs w:val="18"/>
          </w:rPr>
          <w:instrText>PAGE   \* MERGEFORMAT</w:instrText>
        </w:r>
        <w:r w:rsidRPr="00215ABF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1</w:t>
        </w:r>
        <w:r w:rsidRPr="00215ABF">
          <w:rPr>
            <w:sz w:val="18"/>
            <w:szCs w:val="18"/>
          </w:rPr>
          <w:fldChar w:fldCharType="end"/>
        </w:r>
      </w:p>
    </w:sdtContent>
  </w:sdt>
  <w:p w:rsidR="00215ABF" w:rsidRPr="00215ABF" w:rsidRDefault="00215ABF">
    <w:pPr>
      <w:pStyle w:val="Zpat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ABF" w:rsidRDefault="00215AB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684" w:rsidRDefault="00891684" w:rsidP="00215ABF">
      <w:pPr>
        <w:spacing w:after="0" w:line="240" w:lineRule="auto"/>
      </w:pPr>
      <w:r>
        <w:separator/>
      </w:r>
    </w:p>
  </w:footnote>
  <w:footnote w:type="continuationSeparator" w:id="0">
    <w:p w:rsidR="00891684" w:rsidRDefault="00891684" w:rsidP="00215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ABF" w:rsidRDefault="00215AB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ABF" w:rsidRDefault="00215AB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ABF" w:rsidRDefault="00215AB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905"/>
    <w:rsid w:val="00003A74"/>
    <w:rsid w:val="000217D9"/>
    <w:rsid w:val="00045AFD"/>
    <w:rsid w:val="0006730E"/>
    <w:rsid w:val="0009199D"/>
    <w:rsid w:val="00097053"/>
    <w:rsid w:val="000A4841"/>
    <w:rsid w:val="000A4C5F"/>
    <w:rsid w:val="000A4E0D"/>
    <w:rsid w:val="000E4DA0"/>
    <w:rsid w:val="000E6AA6"/>
    <w:rsid w:val="000F0DCF"/>
    <w:rsid w:val="000F24C8"/>
    <w:rsid w:val="000F4275"/>
    <w:rsid w:val="00165C0F"/>
    <w:rsid w:val="0017649E"/>
    <w:rsid w:val="001B78B5"/>
    <w:rsid w:val="001C11EF"/>
    <w:rsid w:val="00215ABF"/>
    <w:rsid w:val="00244D1B"/>
    <w:rsid w:val="0025707B"/>
    <w:rsid w:val="002856AD"/>
    <w:rsid w:val="002C7400"/>
    <w:rsid w:val="002C79C1"/>
    <w:rsid w:val="002E7A33"/>
    <w:rsid w:val="00305D8D"/>
    <w:rsid w:val="00361658"/>
    <w:rsid w:val="00362905"/>
    <w:rsid w:val="003762F9"/>
    <w:rsid w:val="003C0817"/>
    <w:rsid w:val="003C60D8"/>
    <w:rsid w:val="003F4A22"/>
    <w:rsid w:val="00412C08"/>
    <w:rsid w:val="00497B46"/>
    <w:rsid w:val="004C47A1"/>
    <w:rsid w:val="004D2E75"/>
    <w:rsid w:val="004F6431"/>
    <w:rsid w:val="00510A30"/>
    <w:rsid w:val="005B4302"/>
    <w:rsid w:val="0066338D"/>
    <w:rsid w:val="006F031E"/>
    <w:rsid w:val="00724CA1"/>
    <w:rsid w:val="00736DA1"/>
    <w:rsid w:val="007550F5"/>
    <w:rsid w:val="007572D1"/>
    <w:rsid w:val="007856CC"/>
    <w:rsid w:val="007E1C59"/>
    <w:rsid w:val="00805D24"/>
    <w:rsid w:val="00891684"/>
    <w:rsid w:val="008A664B"/>
    <w:rsid w:val="008C1705"/>
    <w:rsid w:val="008E5853"/>
    <w:rsid w:val="008F43A0"/>
    <w:rsid w:val="00900B44"/>
    <w:rsid w:val="00913900"/>
    <w:rsid w:val="00954354"/>
    <w:rsid w:val="009D6A4A"/>
    <w:rsid w:val="009F693F"/>
    <w:rsid w:val="00A275E3"/>
    <w:rsid w:val="00A311F4"/>
    <w:rsid w:val="00A468E5"/>
    <w:rsid w:val="00A516E6"/>
    <w:rsid w:val="00A57198"/>
    <w:rsid w:val="00AD0131"/>
    <w:rsid w:val="00B3214A"/>
    <w:rsid w:val="00B34DED"/>
    <w:rsid w:val="00B741A9"/>
    <w:rsid w:val="00B92794"/>
    <w:rsid w:val="00BF2E37"/>
    <w:rsid w:val="00C01767"/>
    <w:rsid w:val="00C519A6"/>
    <w:rsid w:val="00C7516E"/>
    <w:rsid w:val="00CB76C6"/>
    <w:rsid w:val="00CE1BA9"/>
    <w:rsid w:val="00CF53FE"/>
    <w:rsid w:val="00D117A8"/>
    <w:rsid w:val="00D70B2B"/>
    <w:rsid w:val="00DB43C6"/>
    <w:rsid w:val="00DB5B10"/>
    <w:rsid w:val="00DB6C6A"/>
    <w:rsid w:val="00E04C5B"/>
    <w:rsid w:val="00E06CE3"/>
    <w:rsid w:val="00E161C7"/>
    <w:rsid w:val="00E324EC"/>
    <w:rsid w:val="00E32797"/>
    <w:rsid w:val="00E332C5"/>
    <w:rsid w:val="00E33477"/>
    <w:rsid w:val="00E43536"/>
    <w:rsid w:val="00E91060"/>
    <w:rsid w:val="00EC1145"/>
    <w:rsid w:val="00EE6781"/>
    <w:rsid w:val="00EF5139"/>
    <w:rsid w:val="00F104B7"/>
    <w:rsid w:val="00F411DB"/>
    <w:rsid w:val="00F522AF"/>
    <w:rsid w:val="00F636B3"/>
    <w:rsid w:val="00F649DC"/>
    <w:rsid w:val="00F81592"/>
    <w:rsid w:val="00F979D6"/>
    <w:rsid w:val="00FF129A"/>
    <w:rsid w:val="00FF1CF5"/>
    <w:rsid w:val="00FF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3474B5C-BD63-4CE5-AD14-86EED3B27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0717D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0717D1"/>
    <w:rPr>
      <w:rFonts w:ascii="Consolas" w:hAnsi="Consolas"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215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5ABF"/>
  </w:style>
  <w:style w:type="paragraph" w:styleId="Zpat">
    <w:name w:val="footer"/>
    <w:basedOn w:val="Normln"/>
    <w:link w:val="ZpatChar"/>
    <w:uiPriority w:val="99"/>
    <w:unhideWhenUsed/>
    <w:rsid w:val="00215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5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6164</Words>
  <Characters>36372</Characters>
  <Application>Microsoft Office Word</Application>
  <DocSecurity>0</DocSecurity>
  <Lines>303</Lines>
  <Paragraphs>84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Hampl</dc:creator>
  <cp:keywords/>
  <dc:description/>
  <cp:lastModifiedBy>Tomas Hampl</cp:lastModifiedBy>
  <cp:revision>2</cp:revision>
  <dcterms:created xsi:type="dcterms:W3CDTF">2015-12-07T08:56:00Z</dcterms:created>
  <dcterms:modified xsi:type="dcterms:W3CDTF">2015-12-07T08:56:00Z</dcterms:modified>
</cp:coreProperties>
</file>